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4728F" w:rsidRDefault="0014728F" w:rsidP="0014728F">
      <w:pPr>
        <w:pStyle w:val="NoSpacingTimes"/>
      </w:pPr>
      <w:r>
        <w:t xml:space="preserve">Praised for her “ease and consistent tone,” Schmopera reviewed that soprano Morgan Traynor “...impress[ed] with a world-class ability at coloratura, to quickly change dynamics on high, long-held notes, and a confident, expressive manner to reach out to the audience...” in her recent debut of Fiordiligi in Calgary Opera’s Emerging Artist Showcase of </w:t>
      </w:r>
      <w:r>
        <w:rPr>
          <w:i/>
        </w:rPr>
        <w:t>Così fan tutte</w:t>
      </w:r>
      <w:r>
        <w:t xml:space="preserve">. This summer Ms. Traynor will sing Second Lady in Brott Opera’s production of </w:t>
      </w:r>
      <w:r>
        <w:rPr>
          <w:i/>
        </w:rPr>
        <w:t>The Magic Flute</w:t>
      </w:r>
      <w:r>
        <w:t xml:space="preserve">. Recent commitments included covering Rosina for Calgary Opera’s production of </w:t>
      </w:r>
      <w:r>
        <w:rPr>
          <w:i/>
        </w:rPr>
        <w:t>Il barbiere di Siviglia</w:t>
      </w:r>
      <w:r>
        <w:t xml:space="preserve">, performing as Cinderella at Opera in the Village, singing Mercédes in Brott Opera’s </w:t>
      </w:r>
      <w:r>
        <w:rPr>
          <w:i/>
        </w:rPr>
        <w:t>Carmen</w:t>
      </w:r>
      <w:r>
        <w:t xml:space="preserve">, and debuting with Calgary Opera in the role of Mamma Costanzo in their 2017 production of Estacio/Murrell’s </w:t>
      </w:r>
      <w:r>
        <w:rPr>
          <w:i/>
        </w:rPr>
        <w:t>Filumena.</w:t>
      </w:r>
    </w:p>
    <w:p w:rsidR="0014728F" w:rsidRDefault="0014728F" w:rsidP="0014728F">
      <w:pPr>
        <w:pStyle w:val="NoSpacingTimes"/>
      </w:pPr>
    </w:p>
    <w:p w:rsidR="0014728F" w:rsidRDefault="0014728F" w:rsidP="0014728F">
      <w:pPr>
        <w:pStyle w:val="NoSpacingTimes"/>
      </w:pPr>
    </w:p>
    <w:p w:rsidR="00F745B5" w:rsidRPr="0014728F" w:rsidRDefault="0014728F" w:rsidP="0014728F">
      <w:pPr>
        <w:pStyle w:val="NoSpacingTimes"/>
        <w:rPr>
          <w:b/>
          <w:bCs/>
          <w:i/>
          <w:iCs/>
        </w:rPr>
      </w:pPr>
      <w:r>
        <w:rPr>
          <w:b/>
          <w:bCs/>
          <w:i/>
          <w:iCs/>
        </w:rPr>
        <w:t>Updated May 2018</w:t>
      </w:r>
    </w:p>
    <w:sectPr w:rsidR="00F745B5" w:rsidRPr="0014728F" w:rsidSect="00F745B5">
      <w:headerReference w:type="default" r:id="rId4"/>
      <w:footerReference w:type="default" r:id="rId5"/>
      <w:pgSz w:w="12240" w:h="15840"/>
      <w:pgMar w:top="1077" w:right="1077" w:bottom="1077" w:left="107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745B5" w:rsidRDefault="00F745B5">
    <w:pPr>
      <w:pStyle w:val="Header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745B5" w:rsidRDefault="00F745B5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revisionView w:formatting="0"/>
  <w:doNotTrackMoves/>
  <w:defaultTabStop w:val="720"/>
  <w:characterSpacingControl w:val="doNotCompress"/>
  <w:compat/>
  <w:rsids>
    <w:rsidRoot w:val="00F745B5"/>
    <w:rsid w:val="000635F4"/>
    <w:rsid w:val="0014728F"/>
    <w:rsid w:val="0021620C"/>
    <w:rsid w:val="00770986"/>
    <w:rsid w:val="00A25610"/>
    <w:rsid w:val="00F713CF"/>
    <w:rsid w:val="00F745B5"/>
    <w:rsid w:val="00F75C8E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45B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F745B5"/>
    <w:rPr>
      <w:u w:val="single"/>
    </w:rPr>
  </w:style>
  <w:style w:type="paragraph" w:customStyle="1" w:styleId="HeaderFooter">
    <w:name w:val="Header &amp; Footer"/>
    <w:rsid w:val="00F745B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SpacingTimes">
    <w:name w:val="No Spacing Times"/>
    <w:rsid w:val="00F745B5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F745B5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Word 12.0.0</Application>
  <DocSecurity>0</DocSecurity>
  <Lines>7</Lines>
  <Paragraphs>1</Paragraphs>
  <ScaleCrop>false</ScaleCrop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Morgan</cp:lastModifiedBy>
  <cp:revision>3</cp:revision>
  <dcterms:created xsi:type="dcterms:W3CDTF">2018-05-16T17:53:00Z</dcterms:created>
  <dcterms:modified xsi:type="dcterms:W3CDTF">2018-05-16T17:53:00Z</dcterms:modified>
</cp:coreProperties>
</file>